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01" w:rsidRDefault="005C7301" w:rsidP="005C7301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825044" w:rsidRPr="00825044" w:rsidRDefault="00825044" w:rsidP="00630A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825044">
        <w:rPr>
          <w:rFonts w:ascii="Arial" w:hAnsi="Arial" w:cs="Arial"/>
          <w:b/>
          <w:bCs/>
          <w:i/>
          <w:color w:val="000000"/>
          <w:sz w:val="22"/>
          <w:szCs w:val="22"/>
        </w:rPr>
        <w:t>- PROJEKT -</w:t>
      </w:r>
    </w:p>
    <w:p w:rsidR="005C7301" w:rsidRDefault="00475817" w:rsidP="00630A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Uchwała</w:t>
      </w:r>
      <w:r w:rsidR="008F7545">
        <w:rPr>
          <w:rFonts w:ascii="Arial" w:hAnsi="Arial" w:cs="Arial"/>
          <w:b/>
          <w:bCs/>
          <w:color w:val="000000"/>
          <w:sz w:val="22"/>
          <w:szCs w:val="22"/>
        </w:rPr>
        <w:t xml:space="preserve"> Nr ……</w:t>
      </w:r>
      <w:r w:rsidRPr="00062194">
        <w:rPr>
          <w:rFonts w:ascii="Arial" w:hAnsi="Arial" w:cs="Arial"/>
          <w:b/>
          <w:bCs/>
          <w:color w:val="000000"/>
          <w:sz w:val="22"/>
          <w:szCs w:val="22"/>
        </w:rPr>
        <w:t>/</w:t>
      </w:r>
      <w:r w:rsidR="008F7545">
        <w:rPr>
          <w:rFonts w:ascii="Arial" w:hAnsi="Arial" w:cs="Arial"/>
          <w:b/>
          <w:bCs/>
          <w:color w:val="000000"/>
          <w:sz w:val="22"/>
          <w:szCs w:val="22"/>
        </w:rPr>
        <w:t>…..</w:t>
      </w:r>
      <w:r w:rsidR="005E0C0F">
        <w:rPr>
          <w:rFonts w:ascii="Arial" w:hAnsi="Arial" w:cs="Arial"/>
          <w:b/>
          <w:bCs/>
          <w:color w:val="000000"/>
          <w:sz w:val="22"/>
          <w:szCs w:val="22"/>
        </w:rPr>
        <w:t>/</w:t>
      </w:r>
      <w:r w:rsidRPr="00062194">
        <w:rPr>
          <w:rFonts w:ascii="Arial" w:hAnsi="Arial" w:cs="Arial"/>
          <w:b/>
          <w:bCs/>
          <w:color w:val="000000"/>
          <w:sz w:val="22"/>
          <w:szCs w:val="22"/>
        </w:rPr>
        <w:t>202</w:t>
      </w:r>
      <w:r w:rsidR="008F7545">
        <w:rPr>
          <w:rFonts w:ascii="Arial" w:hAnsi="Arial" w:cs="Arial"/>
          <w:b/>
          <w:bCs/>
          <w:color w:val="000000"/>
          <w:sz w:val="22"/>
          <w:szCs w:val="22"/>
        </w:rPr>
        <w:t>3</w:t>
      </w:r>
    </w:p>
    <w:p w:rsidR="006B043D" w:rsidRPr="00062194" w:rsidRDefault="00475817" w:rsidP="00630A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062194">
        <w:rPr>
          <w:rFonts w:ascii="Arial" w:hAnsi="Arial" w:cs="Arial"/>
          <w:b/>
          <w:bCs/>
          <w:color w:val="000000"/>
          <w:sz w:val="22"/>
          <w:szCs w:val="22"/>
        </w:rPr>
        <w:t>Rady Gminy Kroczyce</w:t>
      </w:r>
    </w:p>
    <w:p w:rsidR="006B043D" w:rsidRPr="00062194" w:rsidRDefault="00475817" w:rsidP="00630A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 d</w:t>
      </w:r>
      <w:r w:rsidR="005E0C0F">
        <w:rPr>
          <w:rFonts w:ascii="Arial" w:hAnsi="Arial" w:cs="Arial"/>
          <w:b/>
          <w:bCs/>
          <w:color w:val="000000"/>
          <w:sz w:val="22"/>
          <w:szCs w:val="22"/>
        </w:rPr>
        <w:t xml:space="preserve">nia </w:t>
      </w:r>
      <w:r w:rsidR="008F7545">
        <w:rPr>
          <w:rFonts w:ascii="Arial" w:hAnsi="Arial" w:cs="Arial"/>
          <w:b/>
          <w:bCs/>
          <w:color w:val="000000"/>
          <w:sz w:val="22"/>
          <w:szCs w:val="22"/>
        </w:rPr>
        <w:t>….. stycznia 2023</w:t>
      </w:r>
      <w:r>
        <w:rPr>
          <w:rFonts w:ascii="Arial" w:hAnsi="Arial" w:cs="Arial"/>
          <w:b/>
          <w:bCs/>
          <w:color w:val="000000"/>
          <w:sz w:val="22"/>
          <w:szCs w:val="22"/>
        </w:rPr>
        <w:t>r</w:t>
      </w:r>
      <w:r w:rsidRPr="00062194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8B2C25" w:rsidRPr="00062194" w:rsidRDefault="006B043D" w:rsidP="0026594B">
      <w:pPr>
        <w:keepNext/>
        <w:autoSpaceDE w:val="0"/>
        <w:autoSpaceDN w:val="0"/>
        <w:adjustRightInd w:val="0"/>
        <w:spacing w:before="480" w:after="480" w:line="276" w:lineRule="auto"/>
        <w:jc w:val="both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062194">
        <w:rPr>
          <w:rFonts w:ascii="Arial" w:hAnsi="Arial" w:cs="Arial"/>
          <w:b/>
          <w:bCs/>
          <w:color w:val="000000"/>
          <w:sz w:val="22"/>
          <w:szCs w:val="22"/>
        </w:rPr>
        <w:t xml:space="preserve">w sprawie </w:t>
      </w:r>
      <w:r w:rsidR="008F1EEC" w:rsidRPr="008F1EEC">
        <w:rPr>
          <w:rFonts w:ascii="Arial" w:hAnsi="Arial" w:cs="Arial"/>
          <w:b/>
          <w:bCs/>
          <w:color w:val="000000"/>
          <w:sz w:val="22"/>
          <w:szCs w:val="22"/>
        </w:rPr>
        <w:t xml:space="preserve">określenia górnych stawek opłat ponoszonych przez właścicieli nieruchomości za usługi odbierania odpadów komunalnych oraz nieczystości </w:t>
      </w:r>
      <w:r w:rsidR="008F1EEC">
        <w:rPr>
          <w:rFonts w:ascii="Arial" w:hAnsi="Arial" w:cs="Arial"/>
          <w:b/>
          <w:bCs/>
          <w:color w:val="000000"/>
          <w:sz w:val="22"/>
          <w:szCs w:val="22"/>
        </w:rPr>
        <w:t xml:space="preserve">ciekłych na terenie gminy </w:t>
      </w:r>
      <w:r w:rsidR="008F7545">
        <w:rPr>
          <w:rFonts w:ascii="Arial" w:hAnsi="Arial" w:cs="Arial"/>
          <w:b/>
          <w:bCs/>
          <w:color w:val="000000"/>
          <w:sz w:val="22"/>
          <w:szCs w:val="22"/>
        </w:rPr>
        <w:t>Kroczyce</w:t>
      </w:r>
    </w:p>
    <w:p w:rsidR="001D24C9" w:rsidRPr="008F7545" w:rsidRDefault="008F7545" w:rsidP="00630A68">
      <w:pPr>
        <w:keepNext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F7545">
        <w:rPr>
          <w:rFonts w:ascii="Arial" w:hAnsi="Arial" w:cs="Arial"/>
          <w:color w:val="000000"/>
          <w:sz w:val="22"/>
          <w:szCs w:val="22"/>
        </w:rPr>
        <w:t>Na podstawie art. 7 ust. 1 pkt 3, art. 18 us</w:t>
      </w:r>
      <w:r>
        <w:rPr>
          <w:rFonts w:ascii="Arial" w:hAnsi="Arial" w:cs="Arial"/>
          <w:color w:val="000000"/>
          <w:sz w:val="22"/>
          <w:szCs w:val="22"/>
        </w:rPr>
        <w:t>t. 2 pkt 15 ustawy z dnia 8 marca 1990</w:t>
      </w:r>
      <w:r w:rsidRPr="008F7545">
        <w:rPr>
          <w:rFonts w:ascii="Arial" w:hAnsi="Arial" w:cs="Arial"/>
          <w:color w:val="000000"/>
          <w:sz w:val="22"/>
          <w:szCs w:val="22"/>
        </w:rPr>
        <w:t xml:space="preserve">r.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8F7545">
        <w:rPr>
          <w:rFonts w:ascii="Arial" w:hAnsi="Arial" w:cs="Arial"/>
          <w:color w:val="000000"/>
          <w:sz w:val="22"/>
          <w:szCs w:val="22"/>
        </w:rPr>
        <w:t xml:space="preserve">o </w:t>
      </w:r>
      <w:r>
        <w:rPr>
          <w:rFonts w:ascii="Arial" w:hAnsi="Arial" w:cs="Arial"/>
          <w:color w:val="000000"/>
          <w:sz w:val="22"/>
          <w:szCs w:val="22"/>
        </w:rPr>
        <w:t>samorządzie gminnym (tekst jednolity Dz. U. z 2022</w:t>
      </w:r>
      <w:r w:rsidRPr="008F7545">
        <w:rPr>
          <w:rFonts w:ascii="Arial" w:hAnsi="Arial" w:cs="Arial"/>
          <w:color w:val="000000"/>
          <w:sz w:val="22"/>
          <w:szCs w:val="22"/>
        </w:rPr>
        <w:t>r. poz. 559 ze zm.) oraz art. 6 ust</w:t>
      </w:r>
      <w:r>
        <w:rPr>
          <w:rFonts w:ascii="Arial" w:hAnsi="Arial" w:cs="Arial"/>
          <w:color w:val="000000"/>
          <w:sz w:val="22"/>
          <w:szCs w:val="22"/>
        </w:rPr>
        <w:t>. 2, ust. 4 ustawy z dnia 13 września 1996</w:t>
      </w:r>
      <w:r w:rsidRPr="008F7545">
        <w:rPr>
          <w:rFonts w:ascii="Arial" w:hAnsi="Arial" w:cs="Arial"/>
          <w:color w:val="000000"/>
          <w:sz w:val="22"/>
          <w:szCs w:val="22"/>
        </w:rPr>
        <w:t xml:space="preserve">r. o utrzymaniu czystości i porządku w gminach </w:t>
      </w:r>
      <w:r>
        <w:rPr>
          <w:rFonts w:ascii="Arial" w:hAnsi="Arial" w:cs="Arial"/>
          <w:color w:val="000000"/>
          <w:sz w:val="22"/>
          <w:szCs w:val="22"/>
        </w:rPr>
        <w:br/>
        <w:t xml:space="preserve">(tekst jednolity </w:t>
      </w:r>
      <w:r w:rsidR="008F1EEC">
        <w:rPr>
          <w:rFonts w:ascii="Arial" w:hAnsi="Arial" w:cs="Arial"/>
          <w:color w:val="000000"/>
          <w:sz w:val="22"/>
          <w:szCs w:val="22"/>
        </w:rPr>
        <w:t>Dz. U. z 2022</w:t>
      </w:r>
      <w:r w:rsidRPr="008F7545">
        <w:rPr>
          <w:rFonts w:ascii="Arial" w:hAnsi="Arial" w:cs="Arial"/>
          <w:color w:val="000000"/>
          <w:sz w:val="22"/>
          <w:szCs w:val="22"/>
        </w:rPr>
        <w:t xml:space="preserve">r. </w:t>
      </w:r>
      <w:r>
        <w:rPr>
          <w:rFonts w:ascii="Arial" w:hAnsi="Arial" w:cs="Arial"/>
          <w:color w:val="000000"/>
          <w:sz w:val="22"/>
          <w:szCs w:val="22"/>
        </w:rPr>
        <w:t xml:space="preserve">poz. 2519 ze zm.) </w:t>
      </w:r>
      <w:r w:rsidR="00331905" w:rsidRPr="00A10888">
        <w:rPr>
          <w:rFonts w:ascii="Arial" w:hAnsi="Arial" w:cs="Arial"/>
          <w:sz w:val="22"/>
          <w:szCs w:val="22"/>
        </w:rPr>
        <w:t>po </w:t>
      </w:r>
      <w:r w:rsidR="006B043D" w:rsidRPr="00A10888">
        <w:rPr>
          <w:rFonts w:ascii="Arial" w:hAnsi="Arial" w:cs="Arial"/>
          <w:sz w:val="22"/>
          <w:szCs w:val="22"/>
        </w:rPr>
        <w:t>przeprowadzeniu konsultacji z organizacjami pozarządowymi i</w:t>
      </w:r>
      <w:r w:rsidR="00331905" w:rsidRPr="00A10888">
        <w:rPr>
          <w:rFonts w:ascii="Arial" w:hAnsi="Arial" w:cs="Arial"/>
          <w:sz w:val="22"/>
          <w:szCs w:val="22"/>
        </w:rPr>
        <w:t> podmiotami wymienionymi w art. </w:t>
      </w:r>
      <w:r w:rsidR="006B043D" w:rsidRPr="00A10888">
        <w:rPr>
          <w:rFonts w:ascii="Arial" w:hAnsi="Arial" w:cs="Arial"/>
          <w:sz w:val="22"/>
          <w:szCs w:val="22"/>
        </w:rPr>
        <w:t xml:space="preserve">3 ust. 3 ustawy z dnia </w:t>
      </w:r>
      <w:r w:rsidR="00630A68" w:rsidRPr="00A10888">
        <w:rPr>
          <w:rFonts w:ascii="Arial" w:hAnsi="Arial" w:cs="Arial"/>
          <w:sz w:val="22"/>
          <w:szCs w:val="22"/>
        </w:rPr>
        <w:br/>
      </w:r>
      <w:r w:rsidR="008F1EEC">
        <w:rPr>
          <w:rFonts w:ascii="Arial" w:hAnsi="Arial" w:cs="Arial"/>
          <w:sz w:val="22"/>
          <w:szCs w:val="22"/>
        </w:rPr>
        <w:t>24 kwietnia 2003</w:t>
      </w:r>
      <w:r w:rsidR="006B043D" w:rsidRPr="00A10888">
        <w:rPr>
          <w:rFonts w:ascii="Arial" w:hAnsi="Arial" w:cs="Arial"/>
          <w:sz w:val="22"/>
          <w:szCs w:val="22"/>
        </w:rPr>
        <w:t>r. o działalności pożytku pub</w:t>
      </w:r>
      <w:r w:rsidR="008B2C25" w:rsidRPr="00A10888">
        <w:rPr>
          <w:rFonts w:ascii="Arial" w:hAnsi="Arial" w:cs="Arial"/>
          <w:sz w:val="22"/>
          <w:szCs w:val="22"/>
        </w:rPr>
        <w:t>licznego i o wolontariacie (tekst jednolity</w:t>
      </w:r>
      <w:r w:rsidR="001A603A" w:rsidRPr="00A10888">
        <w:rPr>
          <w:rFonts w:ascii="Arial" w:hAnsi="Arial" w:cs="Arial"/>
          <w:sz w:val="22"/>
          <w:szCs w:val="22"/>
        </w:rPr>
        <w:t xml:space="preserve"> </w:t>
      </w:r>
      <w:r w:rsidR="0074070F" w:rsidRPr="00A10888">
        <w:rPr>
          <w:rFonts w:ascii="Arial" w:hAnsi="Arial" w:cs="Arial"/>
          <w:sz w:val="22"/>
          <w:szCs w:val="22"/>
        </w:rPr>
        <w:br/>
      </w:r>
      <w:r w:rsidR="00637108" w:rsidRPr="00A10888">
        <w:rPr>
          <w:rFonts w:ascii="Arial" w:hAnsi="Arial" w:cs="Arial"/>
          <w:sz w:val="22"/>
          <w:szCs w:val="22"/>
        </w:rPr>
        <w:t>Dz.</w:t>
      </w:r>
      <w:r w:rsidR="00630A68" w:rsidRPr="00A10888">
        <w:rPr>
          <w:rFonts w:ascii="Arial" w:hAnsi="Arial" w:cs="Arial"/>
          <w:sz w:val="22"/>
          <w:szCs w:val="22"/>
        </w:rPr>
        <w:t xml:space="preserve"> </w:t>
      </w:r>
      <w:r w:rsidR="00637108" w:rsidRPr="00A10888">
        <w:rPr>
          <w:rFonts w:ascii="Arial" w:hAnsi="Arial" w:cs="Arial"/>
          <w:sz w:val="22"/>
          <w:szCs w:val="22"/>
        </w:rPr>
        <w:t xml:space="preserve">U. </w:t>
      </w:r>
      <w:r w:rsidR="00545A7D" w:rsidRPr="00A10888">
        <w:rPr>
          <w:rFonts w:ascii="Arial" w:hAnsi="Arial" w:cs="Arial"/>
          <w:sz w:val="22"/>
          <w:szCs w:val="22"/>
        </w:rPr>
        <w:t>z 202</w:t>
      </w:r>
      <w:r w:rsidR="009C12B3" w:rsidRPr="00A10888">
        <w:rPr>
          <w:rFonts w:ascii="Arial" w:hAnsi="Arial" w:cs="Arial"/>
          <w:sz w:val="22"/>
          <w:szCs w:val="22"/>
        </w:rPr>
        <w:t>2</w:t>
      </w:r>
      <w:r w:rsidR="008B2C25" w:rsidRPr="00A10888">
        <w:rPr>
          <w:rFonts w:ascii="Arial" w:hAnsi="Arial" w:cs="Arial"/>
          <w:sz w:val="22"/>
          <w:szCs w:val="22"/>
        </w:rPr>
        <w:t>r.</w:t>
      </w:r>
      <w:r w:rsidR="006769EF" w:rsidRPr="00A10888">
        <w:rPr>
          <w:rFonts w:ascii="Arial" w:hAnsi="Arial" w:cs="Arial"/>
          <w:sz w:val="22"/>
          <w:szCs w:val="22"/>
        </w:rPr>
        <w:t xml:space="preserve"> poz. 1</w:t>
      </w:r>
      <w:r w:rsidR="009C12B3" w:rsidRPr="00A10888">
        <w:rPr>
          <w:rFonts w:ascii="Arial" w:hAnsi="Arial" w:cs="Arial"/>
          <w:sz w:val="22"/>
          <w:szCs w:val="22"/>
        </w:rPr>
        <w:t>327</w:t>
      </w:r>
      <w:r w:rsidR="006B043D" w:rsidRPr="00A10888">
        <w:rPr>
          <w:rFonts w:ascii="Arial" w:hAnsi="Arial" w:cs="Arial"/>
          <w:sz w:val="22"/>
          <w:szCs w:val="22"/>
        </w:rPr>
        <w:t xml:space="preserve"> z późn. zm.)</w:t>
      </w:r>
      <w:r w:rsidR="001D24C9" w:rsidRPr="00A10888">
        <w:rPr>
          <w:rFonts w:ascii="Arial" w:hAnsi="Arial" w:cs="Arial"/>
          <w:sz w:val="22"/>
          <w:szCs w:val="22"/>
        </w:rPr>
        <w:t xml:space="preserve"> oraz uchwały nr 210/XXVII/2021</w:t>
      </w:r>
      <w:r w:rsidR="00A56276" w:rsidRPr="00A10888">
        <w:rPr>
          <w:rFonts w:ascii="Arial" w:hAnsi="Arial" w:cs="Arial"/>
          <w:sz w:val="22"/>
          <w:szCs w:val="22"/>
        </w:rPr>
        <w:t xml:space="preserve"> </w:t>
      </w:r>
      <w:r w:rsidR="001D24C9" w:rsidRPr="00A10888">
        <w:rPr>
          <w:rFonts w:ascii="Arial" w:hAnsi="Arial" w:cs="Arial"/>
          <w:sz w:val="22"/>
          <w:szCs w:val="22"/>
        </w:rPr>
        <w:t>Rady Gminy Kroczyce z dnia 31 maja 2021r</w:t>
      </w:r>
      <w:r w:rsidR="0059265E" w:rsidRPr="00A10888">
        <w:rPr>
          <w:rFonts w:ascii="Arial" w:hAnsi="Arial" w:cs="Arial"/>
          <w:sz w:val="22"/>
          <w:szCs w:val="22"/>
        </w:rPr>
        <w:t>.</w:t>
      </w:r>
      <w:r w:rsidR="001D24C9" w:rsidRPr="00A10888">
        <w:rPr>
          <w:rFonts w:ascii="Arial" w:hAnsi="Arial" w:cs="Arial"/>
          <w:sz w:val="22"/>
          <w:szCs w:val="22"/>
        </w:rPr>
        <w:t xml:space="preserve"> w sprawie zasad i trybu przeprowadzania konsultacji </w:t>
      </w:r>
      <w:r w:rsidR="0074070F" w:rsidRPr="00A10888">
        <w:rPr>
          <w:rFonts w:ascii="Arial" w:hAnsi="Arial" w:cs="Arial"/>
          <w:sz w:val="22"/>
          <w:szCs w:val="22"/>
        </w:rPr>
        <w:br/>
      </w:r>
      <w:r w:rsidR="00CB3A44">
        <w:rPr>
          <w:rFonts w:ascii="Arial" w:hAnsi="Arial" w:cs="Arial"/>
          <w:sz w:val="22"/>
          <w:szCs w:val="22"/>
        </w:rPr>
        <w:t>z mieszkańcami G</w:t>
      </w:r>
      <w:r w:rsidR="001D24C9" w:rsidRPr="00A10888">
        <w:rPr>
          <w:rFonts w:ascii="Arial" w:hAnsi="Arial" w:cs="Arial"/>
          <w:sz w:val="22"/>
          <w:szCs w:val="22"/>
        </w:rPr>
        <w:t>miny Kroczyce</w:t>
      </w:r>
    </w:p>
    <w:p w:rsidR="001D24C9" w:rsidRPr="00062194" w:rsidRDefault="001D24C9" w:rsidP="00630A68">
      <w:pPr>
        <w:keepNext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D24C9" w:rsidRPr="00062194" w:rsidRDefault="006B043D" w:rsidP="00630A68">
      <w:pPr>
        <w:keepNext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2194">
        <w:rPr>
          <w:rFonts w:ascii="Arial" w:hAnsi="Arial" w:cs="Arial"/>
          <w:b/>
          <w:color w:val="000000"/>
          <w:sz w:val="22"/>
          <w:szCs w:val="22"/>
        </w:rPr>
        <w:t>Rada Gminy Kroczyce uchwala,</w:t>
      </w:r>
    </w:p>
    <w:p w:rsidR="006B043D" w:rsidRPr="00062194" w:rsidRDefault="006B043D" w:rsidP="00630A68">
      <w:pPr>
        <w:keepNext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aps/>
          <w:color w:val="000000"/>
          <w:sz w:val="22"/>
          <w:szCs w:val="22"/>
        </w:rPr>
      </w:pPr>
      <w:r w:rsidRPr="00062194">
        <w:rPr>
          <w:rFonts w:ascii="Arial" w:hAnsi="Arial" w:cs="Arial"/>
          <w:b/>
          <w:color w:val="000000"/>
          <w:sz w:val="22"/>
          <w:szCs w:val="22"/>
        </w:rPr>
        <w:t>co następuje</w:t>
      </w:r>
      <w:r w:rsidRPr="00062194">
        <w:rPr>
          <w:rFonts w:ascii="Arial" w:hAnsi="Arial" w:cs="Arial"/>
          <w:color w:val="000000"/>
          <w:sz w:val="22"/>
          <w:szCs w:val="22"/>
        </w:rPr>
        <w:t>:</w:t>
      </w:r>
    </w:p>
    <w:p w:rsidR="00A56276" w:rsidRDefault="00A56276" w:rsidP="00630A68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B043D" w:rsidRPr="00062194" w:rsidRDefault="00A74FA5" w:rsidP="00630A68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62194">
        <w:rPr>
          <w:rFonts w:ascii="Arial" w:hAnsi="Arial" w:cs="Arial"/>
          <w:b/>
          <w:bCs/>
          <w:color w:val="000000"/>
          <w:sz w:val="22"/>
          <w:szCs w:val="22"/>
        </w:rPr>
        <w:t>§ 1</w:t>
      </w: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B043D" w:rsidRDefault="0074070F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Określa się górne stawki opłat ponoszonych przez właścicieli nieruchomości na terenie Gminy Kroczyce, którzy pozbywają się z terenu nieruchomości nieczystości ciekłych za usługę: </w:t>
      </w:r>
    </w:p>
    <w:p w:rsidR="0074070F" w:rsidRDefault="0074070F" w:rsidP="0074070F">
      <w:pPr>
        <w:pStyle w:val="Akapitzlist"/>
        <w:keepLines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Opróżniania zbiorników bezodpływowych i transportu nieczystości ciekłych </w:t>
      </w:r>
      <w:r w:rsidR="00A10888">
        <w:rPr>
          <w:rFonts w:ascii="Arial" w:hAnsi="Arial" w:cs="Arial"/>
          <w:bCs/>
          <w:color w:val="000000"/>
          <w:sz w:val="22"/>
          <w:szCs w:val="22"/>
        </w:rPr>
        <w:br/>
      </w:r>
      <w:r>
        <w:rPr>
          <w:rFonts w:ascii="Arial" w:hAnsi="Arial" w:cs="Arial"/>
          <w:bCs/>
          <w:color w:val="000000"/>
          <w:sz w:val="22"/>
          <w:szCs w:val="22"/>
        </w:rPr>
        <w:t>w wysokości:</w:t>
      </w:r>
      <w:r w:rsidR="009A723B">
        <w:rPr>
          <w:rFonts w:ascii="Arial" w:hAnsi="Arial" w:cs="Arial"/>
          <w:bCs/>
          <w:color w:val="000000"/>
          <w:sz w:val="22"/>
          <w:szCs w:val="22"/>
        </w:rPr>
        <w:t xml:space="preserve"> 60,00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zł za 1 m</w:t>
      </w:r>
      <w:r>
        <w:rPr>
          <w:rFonts w:ascii="Arial" w:hAnsi="Arial" w:cs="Arial"/>
          <w:bCs/>
          <w:color w:val="000000"/>
          <w:sz w:val="22"/>
          <w:szCs w:val="22"/>
          <w:vertAlign w:val="superscript"/>
        </w:rPr>
        <w:t>3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74070F" w:rsidRPr="0074070F" w:rsidRDefault="0074070F" w:rsidP="0074070F">
      <w:pPr>
        <w:pStyle w:val="Akapitzlist"/>
        <w:keepLines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Opróżniania osadników w instalacjach przydomowych oczyszczalni ścieków </w:t>
      </w:r>
      <w:r w:rsidR="00A10888">
        <w:rPr>
          <w:rFonts w:ascii="Arial" w:hAnsi="Arial" w:cs="Arial"/>
          <w:bCs/>
          <w:color w:val="000000"/>
          <w:sz w:val="22"/>
          <w:szCs w:val="22"/>
        </w:rPr>
        <w:br/>
      </w:r>
      <w:r>
        <w:rPr>
          <w:rFonts w:ascii="Arial" w:hAnsi="Arial" w:cs="Arial"/>
          <w:bCs/>
          <w:color w:val="000000"/>
          <w:sz w:val="22"/>
          <w:szCs w:val="22"/>
        </w:rPr>
        <w:t>i transportu nieczystości ciekłych w wysokości</w:t>
      </w:r>
      <w:r w:rsidR="00FA3C75">
        <w:rPr>
          <w:rFonts w:ascii="Arial" w:hAnsi="Arial" w:cs="Arial"/>
          <w:bCs/>
          <w:color w:val="000000"/>
          <w:sz w:val="22"/>
          <w:szCs w:val="22"/>
        </w:rPr>
        <w:t xml:space="preserve"> 10</w:t>
      </w:r>
      <w:r w:rsidR="00014EA1">
        <w:rPr>
          <w:rFonts w:ascii="Arial" w:hAnsi="Arial" w:cs="Arial"/>
          <w:bCs/>
          <w:color w:val="000000"/>
          <w:sz w:val="22"/>
          <w:szCs w:val="22"/>
        </w:rPr>
        <w:t>0,00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zł za 1 m</w:t>
      </w:r>
      <w:r>
        <w:rPr>
          <w:rFonts w:ascii="Arial" w:hAnsi="Arial" w:cs="Arial"/>
          <w:bCs/>
          <w:color w:val="000000"/>
          <w:sz w:val="22"/>
          <w:szCs w:val="22"/>
          <w:vertAlign w:val="superscript"/>
        </w:rPr>
        <w:t>3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6B043D" w:rsidRPr="00062194" w:rsidRDefault="006B043D" w:rsidP="00630A68">
      <w:pPr>
        <w:keepLines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B043D" w:rsidRPr="00062194" w:rsidRDefault="006B043D" w:rsidP="00630A68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62194">
        <w:rPr>
          <w:rFonts w:ascii="Arial" w:hAnsi="Arial" w:cs="Arial"/>
          <w:b/>
          <w:bCs/>
          <w:color w:val="000000"/>
          <w:sz w:val="22"/>
          <w:szCs w:val="22"/>
        </w:rPr>
        <w:t>§ 2</w:t>
      </w: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A74FA5" w:rsidRPr="00062194" w:rsidRDefault="0074070F" w:rsidP="00630A68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Określa się górne stawki opłat ponoszonych przez właścicieli nieruchomości, którzy nie są zobowiązani do ponoszenia opłaty za gospodarowanie odpadami komunalnymi</w:t>
      </w:r>
      <w:r w:rsidR="00A74FA5" w:rsidRPr="0006219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A10888" w:rsidRDefault="00591354" w:rsidP="00A10888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przypadku, gdy odpady komunalne są zbierane i odbierane w sposób selektywny, górne stawki opłat za usługi, o których mowa w § 2 ust. 1, określa się za jednokrotne </w:t>
      </w:r>
      <w:r w:rsidR="00A10888">
        <w:rPr>
          <w:rFonts w:ascii="Arial" w:hAnsi="Arial" w:cs="Arial"/>
          <w:color w:val="000000"/>
          <w:sz w:val="22"/>
          <w:szCs w:val="22"/>
        </w:rPr>
        <w:t>opróżnienie pojemnika lub worka w wysokości:</w:t>
      </w:r>
      <w:r w:rsidR="00A10888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A10888" w:rsidRDefault="00A10888" w:rsidP="00A10888">
      <w:pPr>
        <w:pStyle w:val="Akapitzlist"/>
        <w:keepLines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10888">
        <w:rPr>
          <w:rFonts w:ascii="Arial" w:hAnsi="Arial" w:cs="Arial"/>
          <w:bCs/>
          <w:color w:val="000000"/>
          <w:sz w:val="22"/>
          <w:szCs w:val="22"/>
        </w:rPr>
        <w:t xml:space="preserve">worek 120l </w:t>
      </w:r>
      <w:r w:rsidR="00D448A2">
        <w:rPr>
          <w:rFonts w:ascii="Arial" w:hAnsi="Arial" w:cs="Arial"/>
          <w:bCs/>
          <w:color w:val="000000"/>
          <w:sz w:val="22"/>
          <w:szCs w:val="22"/>
        </w:rPr>
        <w:t>–</w:t>
      </w:r>
      <w:r w:rsidRPr="00A1088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06318">
        <w:rPr>
          <w:rFonts w:ascii="Arial" w:hAnsi="Arial" w:cs="Arial"/>
          <w:bCs/>
          <w:color w:val="000000"/>
          <w:sz w:val="22"/>
          <w:szCs w:val="22"/>
        </w:rPr>
        <w:t>60</w:t>
      </w:r>
      <w:r w:rsidR="00D448A2">
        <w:rPr>
          <w:rFonts w:ascii="Arial" w:hAnsi="Arial" w:cs="Arial"/>
          <w:bCs/>
          <w:color w:val="000000"/>
          <w:sz w:val="22"/>
          <w:szCs w:val="22"/>
        </w:rPr>
        <w:t>,00</w:t>
      </w:r>
      <w:r w:rsidR="00FD1AFA">
        <w:rPr>
          <w:rFonts w:ascii="Arial" w:hAnsi="Arial" w:cs="Arial"/>
          <w:bCs/>
          <w:color w:val="000000"/>
          <w:sz w:val="22"/>
          <w:szCs w:val="22"/>
        </w:rPr>
        <w:t xml:space="preserve"> zł za jednorazowy odbiór,</w:t>
      </w:r>
    </w:p>
    <w:p w:rsidR="00636152" w:rsidRDefault="00636152" w:rsidP="00A10888">
      <w:pPr>
        <w:pStyle w:val="Akapitzlist"/>
        <w:keepLines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pojemnik 1100l </w:t>
      </w:r>
      <w:r w:rsidR="00D448A2">
        <w:rPr>
          <w:rFonts w:ascii="Arial" w:hAnsi="Arial" w:cs="Arial"/>
          <w:bCs/>
          <w:color w:val="000000"/>
          <w:sz w:val="22"/>
          <w:szCs w:val="22"/>
        </w:rPr>
        <w:t>–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06318">
        <w:rPr>
          <w:rFonts w:ascii="Arial" w:hAnsi="Arial" w:cs="Arial"/>
          <w:bCs/>
          <w:color w:val="000000"/>
          <w:sz w:val="22"/>
          <w:szCs w:val="22"/>
        </w:rPr>
        <w:t>200</w:t>
      </w:r>
      <w:r w:rsidR="00D448A2">
        <w:rPr>
          <w:rFonts w:ascii="Arial" w:hAnsi="Arial" w:cs="Arial"/>
          <w:bCs/>
          <w:color w:val="000000"/>
          <w:sz w:val="22"/>
          <w:szCs w:val="22"/>
        </w:rPr>
        <w:t>,00</w:t>
      </w:r>
      <w:r w:rsidR="00FD1AFA">
        <w:rPr>
          <w:rFonts w:ascii="Arial" w:hAnsi="Arial" w:cs="Arial"/>
          <w:bCs/>
          <w:color w:val="000000"/>
          <w:sz w:val="22"/>
          <w:szCs w:val="22"/>
        </w:rPr>
        <w:t xml:space="preserve"> zł za jednorazowy odbiór.</w:t>
      </w:r>
    </w:p>
    <w:p w:rsidR="00A10888" w:rsidRDefault="00A10888" w:rsidP="00A10888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 przypadku gdy odpady komunalne nie są zbierane i odbierane w sposób selektywny, górne stawki opłat za usługi, o których mowa w § 2 ust. 1, określa się za jednokrotne opróżnienie każdego pojemnika lub worka w wysokości:</w:t>
      </w:r>
    </w:p>
    <w:p w:rsidR="00FD1AFA" w:rsidRDefault="00A10888" w:rsidP="00FD1AFA">
      <w:pPr>
        <w:pStyle w:val="Akapitzlist"/>
        <w:keepLines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pojemnik 120l </w:t>
      </w:r>
      <w:r w:rsidR="004B2DE2">
        <w:rPr>
          <w:rFonts w:ascii="Arial" w:hAnsi="Arial" w:cs="Arial"/>
          <w:bCs/>
          <w:color w:val="000000"/>
          <w:sz w:val="22"/>
          <w:szCs w:val="22"/>
        </w:rPr>
        <w:t>–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06318">
        <w:rPr>
          <w:rFonts w:ascii="Arial" w:hAnsi="Arial" w:cs="Arial"/>
          <w:bCs/>
          <w:color w:val="000000"/>
          <w:sz w:val="22"/>
          <w:szCs w:val="22"/>
        </w:rPr>
        <w:t>180</w:t>
      </w:r>
      <w:r w:rsidR="004B2DE2">
        <w:rPr>
          <w:rFonts w:ascii="Arial" w:hAnsi="Arial" w:cs="Arial"/>
          <w:bCs/>
          <w:color w:val="000000"/>
          <w:sz w:val="22"/>
          <w:szCs w:val="22"/>
        </w:rPr>
        <w:t>,00</w:t>
      </w:r>
      <w:r w:rsidR="00FD1AFA">
        <w:rPr>
          <w:rFonts w:ascii="Arial" w:hAnsi="Arial" w:cs="Arial"/>
          <w:bCs/>
          <w:color w:val="000000"/>
          <w:sz w:val="22"/>
          <w:szCs w:val="22"/>
        </w:rPr>
        <w:t xml:space="preserve"> zł za jednorazowy odbiór,</w:t>
      </w:r>
    </w:p>
    <w:p w:rsidR="009C0D29" w:rsidRPr="00FD1AFA" w:rsidRDefault="009C0D29" w:rsidP="00FD1AFA">
      <w:pPr>
        <w:pStyle w:val="Akapitzlist"/>
        <w:keepLines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lastRenderedPageBreak/>
        <w:t>pojemnik 240l – 360,00 zł za jednorazowy odbiór,</w:t>
      </w:r>
    </w:p>
    <w:p w:rsidR="00164195" w:rsidRDefault="00A10888" w:rsidP="00A10888">
      <w:pPr>
        <w:pStyle w:val="Akapitzlist"/>
        <w:keepLines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pojemnik 1100l </w:t>
      </w:r>
      <w:r w:rsidR="004B2DE2">
        <w:rPr>
          <w:rFonts w:ascii="Arial" w:hAnsi="Arial" w:cs="Arial"/>
          <w:bCs/>
          <w:color w:val="000000"/>
          <w:sz w:val="22"/>
          <w:szCs w:val="22"/>
        </w:rPr>
        <w:t>–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06318">
        <w:rPr>
          <w:rFonts w:ascii="Arial" w:hAnsi="Arial" w:cs="Arial"/>
          <w:bCs/>
          <w:color w:val="000000"/>
          <w:sz w:val="22"/>
          <w:szCs w:val="22"/>
        </w:rPr>
        <w:t>600</w:t>
      </w:r>
      <w:r w:rsidR="004B2DE2">
        <w:rPr>
          <w:rFonts w:ascii="Arial" w:hAnsi="Arial" w:cs="Arial"/>
          <w:bCs/>
          <w:color w:val="000000"/>
          <w:sz w:val="22"/>
          <w:szCs w:val="22"/>
        </w:rPr>
        <w:t>,00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zł</w:t>
      </w:r>
      <w:r w:rsidR="00FD1AFA">
        <w:rPr>
          <w:rFonts w:ascii="Arial" w:hAnsi="Arial" w:cs="Arial"/>
          <w:bCs/>
          <w:color w:val="000000"/>
          <w:sz w:val="22"/>
          <w:szCs w:val="22"/>
        </w:rPr>
        <w:t xml:space="preserve"> za jednorazowy odbiór.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</w:t>
      </w:r>
    </w:p>
    <w:p w:rsidR="00A10888" w:rsidRPr="00A10888" w:rsidRDefault="00A10888" w:rsidP="00A10888">
      <w:pPr>
        <w:pStyle w:val="Akapitzlist"/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2230B" w:rsidRDefault="00A74FA5" w:rsidP="00630A68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2194">
        <w:rPr>
          <w:rFonts w:ascii="Arial" w:hAnsi="Arial" w:cs="Arial"/>
          <w:b/>
          <w:color w:val="000000"/>
          <w:sz w:val="22"/>
          <w:szCs w:val="22"/>
        </w:rPr>
        <w:t>§ 3</w:t>
      </w:r>
    </w:p>
    <w:p w:rsidR="0074070F" w:rsidRPr="00062194" w:rsidRDefault="0074070F" w:rsidP="00630A68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B2C25" w:rsidRPr="0074070F" w:rsidRDefault="0074070F" w:rsidP="0074070F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4070F">
        <w:rPr>
          <w:rFonts w:ascii="Arial" w:hAnsi="Arial" w:cs="Arial"/>
          <w:color w:val="000000"/>
          <w:sz w:val="22"/>
          <w:szCs w:val="22"/>
        </w:rPr>
        <w:t>Stawki opłat,</w:t>
      </w:r>
      <w:r>
        <w:rPr>
          <w:rFonts w:ascii="Arial" w:hAnsi="Arial" w:cs="Arial"/>
          <w:color w:val="000000"/>
          <w:sz w:val="22"/>
          <w:szCs w:val="22"/>
        </w:rPr>
        <w:t xml:space="preserve"> o których mowa w § 1 oraz § 2 ust 2 i 3 zawierają podatek od towarów i usług, o którym mowa w ustawie z dnia 11 marca 2004</w:t>
      </w:r>
      <w:r w:rsidR="00CB3A44">
        <w:rPr>
          <w:rFonts w:ascii="Arial" w:hAnsi="Arial" w:cs="Arial"/>
          <w:color w:val="000000"/>
          <w:sz w:val="22"/>
          <w:szCs w:val="22"/>
        </w:rPr>
        <w:t>r. o podatku od towarów i usług (tekst jednolity Dz. U. z 2022r. poz. 931 z późn. zm.)</w:t>
      </w:r>
    </w:p>
    <w:p w:rsidR="00184FBD" w:rsidRPr="00062194" w:rsidRDefault="00184FBD" w:rsidP="00630A68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B043D" w:rsidRPr="00062194" w:rsidRDefault="00A74FA5" w:rsidP="00630A68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62194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B043D" w:rsidRPr="00062194" w:rsidRDefault="006B043D" w:rsidP="00630A68">
      <w:pPr>
        <w:keepLines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62194">
        <w:rPr>
          <w:rFonts w:ascii="Arial" w:hAnsi="Arial" w:cs="Arial"/>
          <w:color w:val="000000"/>
          <w:sz w:val="22"/>
          <w:szCs w:val="22"/>
        </w:rPr>
        <w:t>Wykonanie uchwały powierza się Wójtowi Gminy Kroczyce.</w:t>
      </w:r>
    </w:p>
    <w:p w:rsidR="009B3408" w:rsidRPr="00062194" w:rsidRDefault="009B3408" w:rsidP="00630A68">
      <w:pPr>
        <w:keepLines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6B043D" w:rsidRPr="00062194" w:rsidRDefault="00A74FA5" w:rsidP="00630A68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62194">
        <w:rPr>
          <w:rFonts w:ascii="Arial" w:hAnsi="Arial" w:cs="Arial"/>
          <w:b/>
          <w:bCs/>
          <w:color w:val="000000"/>
          <w:sz w:val="22"/>
          <w:szCs w:val="22"/>
        </w:rPr>
        <w:t>§ 5</w:t>
      </w: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72111" w:rsidRPr="00062194" w:rsidRDefault="006B043D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62194">
        <w:rPr>
          <w:rFonts w:ascii="Arial" w:hAnsi="Arial" w:cs="Arial"/>
          <w:color w:val="000000"/>
          <w:sz w:val="22"/>
          <w:szCs w:val="22"/>
        </w:rPr>
        <w:t>Uchwała wchod</w:t>
      </w:r>
      <w:r w:rsidR="008B2C25" w:rsidRPr="00062194">
        <w:rPr>
          <w:rFonts w:ascii="Arial" w:hAnsi="Arial" w:cs="Arial"/>
          <w:color w:val="000000"/>
          <w:sz w:val="22"/>
          <w:szCs w:val="22"/>
        </w:rPr>
        <w:t xml:space="preserve">zi w życie </w:t>
      </w:r>
      <w:r w:rsidR="0015643D" w:rsidRPr="00CC75B7">
        <w:rPr>
          <w:rFonts w:ascii="Arial" w:hAnsi="Arial" w:cs="Arial"/>
          <w:color w:val="000000"/>
          <w:sz w:val="22"/>
          <w:szCs w:val="22"/>
        </w:rPr>
        <w:t xml:space="preserve">po upływie 14 dni od dnia jej ogłoszenia w Dzienniku Urzędowym Województwa </w:t>
      </w:r>
      <w:r w:rsidR="0015643D" w:rsidRPr="00CC75B7">
        <w:rPr>
          <w:rFonts w:ascii="Arial" w:hAnsi="Arial" w:cs="Arial"/>
          <w:sz w:val="22"/>
          <w:szCs w:val="22"/>
        </w:rPr>
        <w:t>Śląskiego</w:t>
      </w:r>
      <w:r w:rsidR="008B2C25" w:rsidRPr="00062194">
        <w:rPr>
          <w:rFonts w:ascii="Arial" w:hAnsi="Arial" w:cs="Arial"/>
          <w:color w:val="000000"/>
          <w:sz w:val="22"/>
          <w:szCs w:val="22"/>
        </w:rPr>
        <w:t>.</w:t>
      </w: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B2C25" w:rsidRPr="00062194" w:rsidRDefault="008B2C25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B008C" w:rsidRDefault="00FB008C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F1EEC" w:rsidRDefault="008F1EEC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F1EEC" w:rsidRDefault="008F1EEC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F1EEC" w:rsidRDefault="008F1EEC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36152" w:rsidRPr="00062194" w:rsidRDefault="00636152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D24C9" w:rsidRPr="00062194" w:rsidRDefault="001D24C9" w:rsidP="00630A6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25044" w:rsidRDefault="00825044" w:rsidP="0052195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25044" w:rsidRDefault="00825044" w:rsidP="0052195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25044" w:rsidRDefault="00825044" w:rsidP="0052195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F5DB5" w:rsidRPr="00062194" w:rsidRDefault="006E31AF" w:rsidP="0052195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2194">
        <w:rPr>
          <w:rFonts w:ascii="Arial" w:hAnsi="Arial" w:cs="Arial"/>
          <w:b/>
          <w:sz w:val="22"/>
          <w:szCs w:val="22"/>
        </w:rPr>
        <w:t>Uzasadnienie</w:t>
      </w:r>
    </w:p>
    <w:p w:rsidR="009F5DB5" w:rsidRPr="00062194" w:rsidRDefault="009F5DB5" w:rsidP="00630A68">
      <w:pPr>
        <w:pStyle w:val="p0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062194" w:rsidRDefault="008F7545" w:rsidP="00630A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7545">
        <w:rPr>
          <w:rFonts w:ascii="Arial" w:hAnsi="Arial" w:cs="Arial"/>
          <w:sz w:val="22"/>
          <w:szCs w:val="22"/>
        </w:rPr>
        <w:t xml:space="preserve">Zgodnie z </w:t>
      </w:r>
      <w:r w:rsidR="00636152">
        <w:rPr>
          <w:rFonts w:ascii="Arial" w:hAnsi="Arial" w:cs="Arial"/>
          <w:sz w:val="22"/>
          <w:szCs w:val="22"/>
        </w:rPr>
        <w:t>art</w:t>
      </w:r>
      <w:r w:rsidRPr="008F7545">
        <w:rPr>
          <w:rFonts w:ascii="Arial" w:hAnsi="Arial" w:cs="Arial"/>
          <w:sz w:val="22"/>
          <w:szCs w:val="22"/>
        </w:rPr>
        <w:t>. 6 ust. 2 oraz ust. 4 ustawy z</w:t>
      </w:r>
      <w:r w:rsidR="005C77FB">
        <w:rPr>
          <w:rFonts w:ascii="Arial" w:hAnsi="Arial" w:cs="Arial"/>
          <w:sz w:val="22"/>
          <w:szCs w:val="22"/>
        </w:rPr>
        <w:t xml:space="preserve"> dnia</w:t>
      </w:r>
      <w:r w:rsidRPr="008F7545">
        <w:rPr>
          <w:rFonts w:ascii="Arial" w:hAnsi="Arial" w:cs="Arial"/>
          <w:sz w:val="22"/>
          <w:szCs w:val="22"/>
        </w:rPr>
        <w:t xml:space="preserve"> </w:t>
      </w:r>
      <w:r w:rsidR="008F1EEC">
        <w:rPr>
          <w:rFonts w:ascii="Arial" w:hAnsi="Arial" w:cs="Arial"/>
          <w:sz w:val="22"/>
          <w:szCs w:val="22"/>
        </w:rPr>
        <w:t>13 września 1996</w:t>
      </w:r>
      <w:r w:rsidRPr="008F7545">
        <w:rPr>
          <w:rFonts w:ascii="Arial" w:hAnsi="Arial" w:cs="Arial"/>
          <w:sz w:val="22"/>
          <w:szCs w:val="22"/>
        </w:rPr>
        <w:t xml:space="preserve">r. o utrzymaniu czystości </w:t>
      </w:r>
      <w:r w:rsidR="00636152">
        <w:rPr>
          <w:rFonts w:ascii="Arial" w:hAnsi="Arial" w:cs="Arial"/>
          <w:sz w:val="22"/>
          <w:szCs w:val="22"/>
        </w:rPr>
        <w:br/>
      </w:r>
      <w:r w:rsidRPr="008F7545">
        <w:rPr>
          <w:rFonts w:ascii="Arial" w:hAnsi="Arial" w:cs="Arial"/>
          <w:sz w:val="22"/>
          <w:szCs w:val="22"/>
        </w:rPr>
        <w:t>i porządku w gminach (</w:t>
      </w:r>
      <w:r w:rsidR="00636152">
        <w:rPr>
          <w:rFonts w:ascii="Arial" w:hAnsi="Arial" w:cs="Arial"/>
          <w:sz w:val="22"/>
          <w:szCs w:val="22"/>
        </w:rPr>
        <w:t>tekst jednolity Dz. U. z 2022</w:t>
      </w:r>
      <w:r w:rsidRPr="008F7545">
        <w:rPr>
          <w:rFonts w:ascii="Arial" w:hAnsi="Arial" w:cs="Arial"/>
          <w:sz w:val="22"/>
          <w:szCs w:val="22"/>
        </w:rPr>
        <w:t xml:space="preserve">r. </w:t>
      </w:r>
      <w:r w:rsidR="00636152">
        <w:rPr>
          <w:rFonts w:ascii="Arial" w:hAnsi="Arial" w:cs="Arial"/>
          <w:sz w:val="22"/>
          <w:szCs w:val="22"/>
        </w:rPr>
        <w:t>poz. 2519</w:t>
      </w:r>
      <w:r w:rsidR="008F1EEC">
        <w:rPr>
          <w:rFonts w:ascii="Arial" w:hAnsi="Arial" w:cs="Arial"/>
          <w:sz w:val="22"/>
          <w:szCs w:val="22"/>
        </w:rPr>
        <w:t xml:space="preserve"> ze zm.</w:t>
      </w:r>
      <w:r w:rsidR="00636152">
        <w:rPr>
          <w:rFonts w:ascii="Arial" w:hAnsi="Arial" w:cs="Arial"/>
          <w:sz w:val="22"/>
          <w:szCs w:val="22"/>
        </w:rPr>
        <w:t>)</w:t>
      </w:r>
      <w:r w:rsidRPr="008F7545">
        <w:rPr>
          <w:rFonts w:ascii="Arial" w:hAnsi="Arial" w:cs="Arial"/>
          <w:sz w:val="22"/>
          <w:szCs w:val="22"/>
        </w:rPr>
        <w:t xml:space="preserve"> </w:t>
      </w:r>
      <w:r w:rsidR="00636152">
        <w:rPr>
          <w:rFonts w:ascii="Arial" w:hAnsi="Arial" w:cs="Arial"/>
          <w:sz w:val="22"/>
          <w:szCs w:val="22"/>
        </w:rPr>
        <w:t>do kompetencji Rady G</w:t>
      </w:r>
      <w:r w:rsidRPr="008F7545">
        <w:rPr>
          <w:rFonts w:ascii="Arial" w:hAnsi="Arial" w:cs="Arial"/>
          <w:sz w:val="22"/>
          <w:szCs w:val="22"/>
        </w:rPr>
        <w:t>miny należy określenie górnych stawek opłat</w:t>
      </w:r>
      <w:r w:rsidR="006F3DDA">
        <w:rPr>
          <w:rFonts w:ascii="Arial" w:hAnsi="Arial" w:cs="Arial"/>
          <w:sz w:val="22"/>
          <w:szCs w:val="22"/>
        </w:rPr>
        <w:t>,</w:t>
      </w:r>
      <w:r w:rsidRPr="008F7545">
        <w:rPr>
          <w:rFonts w:ascii="Arial" w:hAnsi="Arial" w:cs="Arial"/>
          <w:sz w:val="22"/>
          <w:szCs w:val="22"/>
        </w:rPr>
        <w:t xml:space="preserve"> ponoszonych przez właścicieli nieruchomości za usługi w zakresie odbierania odpadów komunalnych oraz opróżnianie zbiorników bezodpływowych i transportu nieczystości ciekłych. Ponadto zgod</w:t>
      </w:r>
      <w:r w:rsidR="008F1EEC">
        <w:rPr>
          <w:rFonts w:ascii="Arial" w:hAnsi="Arial" w:cs="Arial"/>
          <w:sz w:val="22"/>
          <w:szCs w:val="22"/>
        </w:rPr>
        <w:t>nie z art. 6 ust. 4 ww. ustawy Rada G</w:t>
      </w:r>
      <w:r w:rsidR="00825044">
        <w:rPr>
          <w:rFonts w:ascii="Arial" w:hAnsi="Arial" w:cs="Arial"/>
          <w:sz w:val="22"/>
          <w:szCs w:val="22"/>
        </w:rPr>
        <w:t>miny określa wyższe</w:t>
      </w:r>
      <w:r w:rsidRPr="008F7545">
        <w:rPr>
          <w:rFonts w:ascii="Arial" w:hAnsi="Arial" w:cs="Arial"/>
          <w:sz w:val="22"/>
          <w:szCs w:val="22"/>
        </w:rPr>
        <w:t xml:space="preserve"> stawki, jeżeli odpady komunalne </w:t>
      </w:r>
      <w:r w:rsidR="00825044">
        <w:rPr>
          <w:rFonts w:ascii="Arial" w:hAnsi="Arial" w:cs="Arial"/>
          <w:sz w:val="22"/>
          <w:szCs w:val="22"/>
        </w:rPr>
        <w:t xml:space="preserve">nie są zbierane </w:t>
      </w:r>
      <w:r w:rsidR="00825044">
        <w:rPr>
          <w:rFonts w:ascii="Arial" w:hAnsi="Arial" w:cs="Arial"/>
          <w:sz w:val="22"/>
          <w:szCs w:val="22"/>
        </w:rPr>
        <w:br/>
      </w:r>
      <w:r w:rsidRPr="008F7545">
        <w:rPr>
          <w:rFonts w:ascii="Arial" w:hAnsi="Arial" w:cs="Arial"/>
          <w:sz w:val="22"/>
          <w:szCs w:val="22"/>
        </w:rPr>
        <w:t>i odbierane w sposób selektywny. Górne stawki opłat mają charakter sankcyjny i winny być zastosowane (art. 6 ust. 7 pkt 2 ww. ustawy) w przypadku, gdy właściciel nieruchomości nie zawarł umowy na ww. usługi. W takim przypadku gmina jest zobowiązana zorganizować odbieranie odpadów komunalnych oraz opróżnianie zbiorników bezodpływowych od tych właścicieli na podstawie stosownej decyzji, w której nałożony zostanie obowiązek wnoszenia przez nich opłaty z tego tytułu</w:t>
      </w:r>
      <w:r w:rsidR="006F3DDA">
        <w:rPr>
          <w:rFonts w:ascii="Arial" w:hAnsi="Arial" w:cs="Arial"/>
          <w:sz w:val="22"/>
          <w:szCs w:val="22"/>
        </w:rPr>
        <w:t>,</w:t>
      </w:r>
      <w:r w:rsidRPr="008F7545">
        <w:rPr>
          <w:rFonts w:ascii="Arial" w:hAnsi="Arial" w:cs="Arial"/>
          <w:sz w:val="22"/>
          <w:szCs w:val="22"/>
        </w:rPr>
        <w:t xml:space="preserve"> wyliczonej w oparciu o uchwalone górne stawki opłat. </w:t>
      </w:r>
    </w:p>
    <w:p w:rsidR="00825044" w:rsidRPr="00097416" w:rsidRDefault="00825044" w:rsidP="00630A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7416">
        <w:rPr>
          <w:rFonts w:ascii="Arial" w:hAnsi="Arial" w:cs="Arial"/>
          <w:sz w:val="22"/>
          <w:szCs w:val="22"/>
        </w:rPr>
        <w:t xml:space="preserve">W związku z powyższym </w:t>
      </w:r>
      <w:r>
        <w:rPr>
          <w:rFonts w:ascii="Arial" w:hAnsi="Arial" w:cs="Arial"/>
          <w:sz w:val="22"/>
          <w:szCs w:val="22"/>
        </w:rPr>
        <w:t xml:space="preserve">podjęcie przedmiotowej uchwały jest zasadne. </w:t>
      </w:r>
      <w:r w:rsidRPr="00097416">
        <w:rPr>
          <w:rFonts w:ascii="Arial" w:hAnsi="Arial" w:cs="Arial"/>
          <w:sz w:val="22"/>
          <w:szCs w:val="22"/>
        </w:rPr>
        <w:t xml:space="preserve"> </w:t>
      </w:r>
    </w:p>
    <w:sectPr w:rsidR="00825044" w:rsidRPr="00097416" w:rsidSect="00542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7CA" w:rsidRDefault="00DE57CA" w:rsidP="00C539EF">
      <w:r>
        <w:separator/>
      </w:r>
    </w:p>
  </w:endnote>
  <w:endnote w:type="continuationSeparator" w:id="0">
    <w:p w:rsidR="00DE57CA" w:rsidRDefault="00DE57CA" w:rsidP="00C53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7CA" w:rsidRDefault="00DE57CA" w:rsidP="00C539EF">
      <w:r>
        <w:separator/>
      </w:r>
    </w:p>
  </w:footnote>
  <w:footnote w:type="continuationSeparator" w:id="0">
    <w:p w:rsidR="00DE57CA" w:rsidRDefault="00DE57CA" w:rsidP="00C53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98C"/>
    <w:multiLevelType w:val="hybridMultilevel"/>
    <w:tmpl w:val="37868B7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33A0615"/>
    <w:multiLevelType w:val="hybridMultilevel"/>
    <w:tmpl w:val="199E3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B3B4E"/>
    <w:multiLevelType w:val="hybridMultilevel"/>
    <w:tmpl w:val="D7162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F22BB"/>
    <w:multiLevelType w:val="hybridMultilevel"/>
    <w:tmpl w:val="1CB82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D714E"/>
    <w:multiLevelType w:val="hybridMultilevel"/>
    <w:tmpl w:val="2334CB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1C39C2"/>
    <w:multiLevelType w:val="hybridMultilevel"/>
    <w:tmpl w:val="EE606F5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4F6C238D"/>
    <w:multiLevelType w:val="hybridMultilevel"/>
    <w:tmpl w:val="314C76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FF95CC5"/>
    <w:multiLevelType w:val="hybridMultilevel"/>
    <w:tmpl w:val="3DC64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D1C22"/>
    <w:multiLevelType w:val="hybridMultilevel"/>
    <w:tmpl w:val="209EA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62FFD"/>
    <w:multiLevelType w:val="hybridMultilevel"/>
    <w:tmpl w:val="70305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197D10"/>
    <w:multiLevelType w:val="hybridMultilevel"/>
    <w:tmpl w:val="1F72BE34"/>
    <w:lvl w:ilvl="0" w:tplc="62248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63EAD"/>
    <w:multiLevelType w:val="hybridMultilevel"/>
    <w:tmpl w:val="AC3C2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41638"/>
    <w:multiLevelType w:val="hybridMultilevel"/>
    <w:tmpl w:val="4CD01E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ADA4955"/>
    <w:multiLevelType w:val="hybridMultilevel"/>
    <w:tmpl w:val="EC0E7E60"/>
    <w:lvl w:ilvl="0" w:tplc="62248AB6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4">
    <w:nsid w:val="7C2F7709"/>
    <w:multiLevelType w:val="hybridMultilevel"/>
    <w:tmpl w:val="EECED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10"/>
  </w:num>
  <w:num w:numId="6">
    <w:abstractNumId w:val="8"/>
  </w:num>
  <w:num w:numId="7">
    <w:abstractNumId w:val="2"/>
  </w:num>
  <w:num w:numId="8">
    <w:abstractNumId w:val="14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  <w:num w:numId="13">
    <w:abstractNumId w:val="7"/>
  </w:num>
  <w:num w:numId="14">
    <w:abstractNumId w:val="12"/>
  </w:num>
  <w:num w:numId="15">
    <w:abstractNumId w:val="1"/>
  </w:num>
  <w:num w:numId="16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a960097cd0b0e94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43D"/>
    <w:rsid w:val="000012E2"/>
    <w:rsid w:val="00007F47"/>
    <w:rsid w:val="00011C70"/>
    <w:rsid w:val="00014EA1"/>
    <w:rsid w:val="000236B0"/>
    <w:rsid w:val="00031EFE"/>
    <w:rsid w:val="00052927"/>
    <w:rsid w:val="00062194"/>
    <w:rsid w:val="00077D3C"/>
    <w:rsid w:val="00097416"/>
    <w:rsid w:val="00097E88"/>
    <w:rsid w:val="000F4212"/>
    <w:rsid w:val="00106318"/>
    <w:rsid w:val="001064DB"/>
    <w:rsid w:val="001078A1"/>
    <w:rsid w:val="00111C00"/>
    <w:rsid w:val="00141D3C"/>
    <w:rsid w:val="001554E0"/>
    <w:rsid w:val="0015643D"/>
    <w:rsid w:val="00164195"/>
    <w:rsid w:val="00172DFA"/>
    <w:rsid w:val="00184FBD"/>
    <w:rsid w:val="001A603A"/>
    <w:rsid w:val="001C0EA9"/>
    <w:rsid w:val="001C2183"/>
    <w:rsid w:val="001C5212"/>
    <w:rsid w:val="001D17F3"/>
    <w:rsid w:val="001D24C9"/>
    <w:rsid w:val="001D6719"/>
    <w:rsid w:val="001E428F"/>
    <w:rsid w:val="001F1C37"/>
    <w:rsid w:val="0020624E"/>
    <w:rsid w:val="00224E15"/>
    <w:rsid w:val="002578D0"/>
    <w:rsid w:val="00263F1A"/>
    <w:rsid w:val="0026594B"/>
    <w:rsid w:val="00270DDB"/>
    <w:rsid w:val="00274287"/>
    <w:rsid w:val="00277526"/>
    <w:rsid w:val="00280A61"/>
    <w:rsid w:val="00282213"/>
    <w:rsid w:val="00290F56"/>
    <w:rsid w:val="002D2779"/>
    <w:rsid w:val="002E18C6"/>
    <w:rsid w:val="00313D34"/>
    <w:rsid w:val="0032400A"/>
    <w:rsid w:val="00331905"/>
    <w:rsid w:val="003409B3"/>
    <w:rsid w:val="003518DA"/>
    <w:rsid w:val="0038527A"/>
    <w:rsid w:val="003E1CDF"/>
    <w:rsid w:val="004033AC"/>
    <w:rsid w:val="00405544"/>
    <w:rsid w:val="00472EB4"/>
    <w:rsid w:val="00475817"/>
    <w:rsid w:val="0048553D"/>
    <w:rsid w:val="004A4C24"/>
    <w:rsid w:val="004A4C49"/>
    <w:rsid w:val="004B293E"/>
    <w:rsid w:val="004B2DE2"/>
    <w:rsid w:val="004B3067"/>
    <w:rsid w:val="00521952"/>
    <w:rsid w:val="00526CEE"/>
    <w:rsid w:val="0053337D"/>
    <w:rsid w:val="0054091A"/>
    <w:rsid w:val="0054209D"/>
    <w:rsid w:val="005441FD"/>
    <w:rsid w:val="00545A7D"/>
    <w:rsid w:val="005540EB"/>
    <w:rsid w:val="0055492E"/>
    <w:rsid w:val="00560A03"/>
    <w:rsid w:val="00564628"/>
    <w:rsid w:val="00591354"/>
    <w:rsid w:val="0059265E"/>
    <w:rsid w:val="005B457A"/>
    <w:rsid w:val="005B45A7"/>
    <w:rsid w:val="005C6579"/>
    <w:rsid w:val="005C7301"/>
    <w:rsid w:val="005C77FB"/>
    <w:rsid w:val="005D67C1"/>
    <w:rsid w:val="005E0684"/>
    <w:rsid w:val="005E0C0F"/>
    <w:rsid w:val="0060244D"/>
    <w:rsid w:val="00604886"/>
    <w:rsid w:val="00630A68"/>
    <w:rsid w:val="00636152"/>
    <w:rsid w:val="00637108"/>
    <w:rsid w:val="0063731F"/>
    <w:rsid w:val="006769EF"/>
    <w:rsid w:val="006B043D"/>
    <w:rsid w:val="006B1320"/>
    <w:rsid w:val="006B1F42"/>
    <w:rsid w:val="006B59C2"/>
    <w:rsid w:val="006E31AF"/>
    <w:rsid w:val="006F3DDA"/>
    <w:rsid w:val="00704E06"/>
    <w:rsid w:val="00715BD0"/>
    <w:rsid w:val="0071733D"/>
    <w:rsid w:val="00726C9E"/>
    <w:rsid w:val="00730398"/>
    <w:rsid w:val="00734A97"/>
    <w:rsid w:val="0074070F"/>
    <w:rsid w:val="00770900"/>
    <w:rsid w:val="007932D2"/>
    <w:rsid w:val="007A0174"/>
    <w:rsid w:val="007A5EED"/>
    <w:rsid w:val="007B1B8B"/>
    <w:rsid w:val="007C67B4"/>
    <w:rsid w:val="007D22B6"/>
    <w:rsid w:val="007D4307"/>
    <w:rsid w:val="007D4C34"/>
    <w:rsid w:val="007D7C86"/>
    <w:rsid w:val="0081717D"/>
    <w:rsid w:val="0082350D"/>
    <w:rsid w:val="00825044"/>
    <w:rsid w:val="008266F4"/>
    <w:rsid w:val="00834BBD"/>
    <w:rsid w:val="008357BD"/>
    <w:rsid w:val="0084576F"/>
    <w:rsid w:val="0086425C"/>
    <w:rsid w:val="008714D8"/>
    <w:rsid w:val="008750A7"/>
    <w:rsid w:val="00896A8C"/>
    <w:rsid w:val="008A37CD"/>
    <w:rsid w:val="008A6174"/>
    <w:rsid w:val="008B2C25"/>
    <w:rsid w:val="008C51D1"/>
    <w:rsid w:val="008E1EA0"/>
    <w:rsid w:val="008E2DD6"/>
    <w:rsid w:val="008E775D"/>
    <w:rsid w:val="008F1C1D"/>
    <w:rsid w:val="008F1EEC"/>
    <w:rsid w:val="008F7545"/>
    <w:rsid w:val="0094451C"/>
    <w:rsid w:val="00955A19"/>
    <w:rsid w:val="00955D01"/>
    <w:rsid w:val="00964B98"/>
    <w:rsid w:val="00972491"/>
    <w:rsid w:val="009760CB"/>
    <w:rsid w:val="00976C17"/>
    <w:rsid w:val="009A18AC"/>
    <w:rsid w:val="009A723B"/>
    <w:rsid w:val="009B0F87"/>
    <w:rsid w:val="009B3408"/>
    <w:rsid w:val="009B7EC2"/>
    <w:rsid w:val="009C0D29"/>
    <w:rsid w:val="009C12B3"/>
    <w:rsid w:val="009F5DB5"/>
    <w:rsid w:val="00A10888"/>
    <w:rsid w:val="00A12BCD"/>
    <w:rsid w:val="00A27AF3"/>
    <w:rsid w:val="00A30EBA"/>
    <w:rsid w:val="00A56276"/>
    <w:rsid w:val="00A74FA5"/>
    <w:rsid w:val="00A878AE"/>
    <w:rsid w:val="00A91E85"/>
    <w:rsid w:val="00AB12D1"/>
    <w:rsid w:val="00AC04FE"/>
    <w:rsid w:val="00AC5CBF"/>
    <w:rsid w:val="00AD775E"/>
    <w:rsid w:val="00AE179B"/>
    <w:rsid w:val="00AE6278"/>
    <w:rsid w:val="00AE697E"/>
    <w:rsid w:val="00B011D6"/>
    <w:rsid w:val="00B04324"/>
    <w:rsid w:val="00B14731"/>
    <w:rsid w:val="00B158CD"/>
    <w:rsid w:val="00B2230B"/>
    <w:rsid w:val="00B560DE"/>
    <w:rsid w:val="00B62554"/>
    <w:rsid w:val="00B65562"/>
    <w:rsid w:val="00B70B1B"/>
    <w:rsid w:val="00B80EF0"/>
    <w:rsid w:val="00B853EC"/>
    <w:rsid w:val="00B95AB2"/>
    <w:rsid w:val="00B9687E"/>
    <w:rsid w:val="00BE1037"/>
    <w:rsid w:val="00BE18BA"/>
    <w:rsid w:val="00C132A5"/>
    <w:rsid w:val="00C23DE4"/>
    <w:rsid w:val="00C5188C"/>
    <w:rsid w:val="00C519D0"/>
    <w:rsid w:val="00C539EF"/>
    <w:rsid w:val="00C57F83"/>
    <w:rsid w:val="00C60BB6"/>
    <w:rsid w:val="00C72111"/>
    <w:rsid w:val="00C73DFF"/>
    <w:rsid w:val="00C87539"/>
    <w:rsid w:val="00C97C3E"/>
    <w:rsid w:val="00CA56CF"/>
    <w:rsid w:val="00CB3A44"/>
    <w:rsid w:val="00CD287B"/>
    <w:rsid w:val="00CD3F99"/>
    <w:rsid w:val="00CE264B"/>
    <w:rsid w:val="00D00B79"/>
    <w:rsid w:val="00D43C89"/>
    <w:rsid w:val="00D448A2"/>
    <w:rsid w:val="00D76F82"/>
    <w:rsid w:val="00D86CDC"/>
    <w:rsid w:val="00DC51A9"/>
    <w:rsid w:val="00DC6958"/>
    <w:rsid w:val="00DD6092"/>
    <w:rsid w:val="00DE57CA"/>
    <w:rsid w:val="00E26E32"/>
    <w:rsid w:val="00E82D5D"/>
    <w:rsid w:val="00EB69B4"/>
    <w:rsid w:val="00EE4468"/>
    <w:rsid w:val="00F02665"/>
    <w:rsid w:val="00F61752"/>
    <w:rsid w:val="00F66DCD"/>
    <w:rsid w:val="00F71977"/>
    <w:rsid w:val="00F7403F"/>
    <w:rsid w:val="00F93A69"/>
    <w:rsid w:val="00FA3C75"/>
    <w:rsid w:val="00FA716F"/>
    <w:rsid w:val="00FB008C"/>
    <w:rsid w:val="00FB7051"/>
    <w:rsid w:val="00FD1AFA"/>
    <w:rsid w:val="00FF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43D"/>
    <w:pPr>
      <w:ind w:left="720"/>
      <w:contextualSpacing/>
    </w:pPr>
  </w:style>
  <w:style w:type="paragraph" w:customStyle="1" w:styleId="p0">
    <w:name w:val="p0"/>
    <w:basedOn w:val="Normalny"/>
    <w:rsid w:val="00EB69B4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EB69B4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39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39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39EF"/>
    <w:rPr>
      <w:vertAlign w:val="superscript"/>
    </w:rPr>
  </w:style>
  <w:style w:type="character" w:customStyle="1" w:styleId="fragment">
    <w:name w:val="fragment"/>
    <w:basedOn w:val="Domylnaczcionkaakapitu"/>
    <w:rsid w:val="00011C70"/>
  </w:style>
  <w:style w:type="character" w:styleId="Odwoaniedokomentarza">
    <w:name w:val="annotation reference"/>
    <w:basedOn w:val="Domylnaczcionkaakapitu"/>
    <w:uiPriority w:val="99"/>
    <w:semiHidden/>
    <w:unhideWhenUsed/>
    <w:rsid w:val="001D2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24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24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24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4C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E328-A25A-4AA2-8085-5E61D864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2022-12-29T10:18:00Z</cp:lastPrinted>
  <dcterms:created xsi:type="dcterms:W3CDTF">2022-12-28T12:28:00Z</dcterms:created>
  <dcterms:modified xsi:type="dcterms:W3CDTF">2022-12-29T11:10:00Z</dcterms:modified>
</cp:coreProperties>
</file>