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FF9" w:rsidRPr="008A6F18" w:rsidRDefault="00762FF9" w:rsidP="00762FF9">
      <w:pPr>
        <w:jc w:val="center"/>
        <w:rPr>
          <w:rFonts w:ascii="Arial" w:hAnsi="Arial" w:cs="Arial"/>
          <w:b/>
          <w:sz w:val="22"/>
          <w:szCs w:val="22"/>
        </w:rPr>
      </w:pPr>
      <w:r w:rsidRPr="008A6F18">
        <w:rPr>
          <w:rFonts w:ascii="Arial" w:hAnsi="Arial" w:cs="Arial"/>
          <w:b/>
          <w:sz w:val="22"/>
          <w:szCs w:val="22"/>
        </w:rPr>
        <w:t>LISTA OSÓB ZGŁASZAJĄCYCH KANDYDATA NA ŁAWNIKA</w:t>
      </w:r>
    </w:p>
    <w:p w:rsidR="00762FF9" w:rsidRPr="00316AD9" w:rsidRDefault="00316AD9" w:rsidP="00762FF9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316AD9">
        <w:rPr>
          <w:rFonts w:ascii="Arial" w:hAnsi="Arial" w:cs="Arial"/>
          <w:b/>
          <w:sz w:val="22"/>
          <w:szCs w:val="22"/>
        </w:rPr>
        <w:t>DO SĄDU REJONOWEGO  W MYSZKOWIE</w:t>
      </w:r>
    </w:p>
    <w:p w:rsidR="00762FF9" w:rsidRPr="008A6F18" w:rsidRDefault="00762FF9" w:rsidP="00762FF9">
      <w:pPr>
        <w:spacing w:before="240"/>
        <w:jc w:val="both"/>
        <w:rPr>
          <w:rFonts w:ascii="Arial" w:hAnsi="Arial" w:cs="Arial"/>
          <w:sz w:val="22"/>
          <w:szCs w:val="22"/>
        </w:rPr>
      </w:pPr>
      <w:r w:rsidRPr="008A6F18">
        <w:rPr>
          <w:rFonts w:ascii="Arial" w:hAnsi="Arial" w:cs="Arial"/>
          <w:sz w:val="22"/>
          <w:szCs w:val="22"/>
        </w:rPr>
        <w:t>Lista dotyczy kandydata ...............................................................................</w:t>
      </w:r>
      <w:r w:rsidR="008A6F18">
        <w:rPr>
          <w:rFonts w:ascii="Arial" w:hAnsi="Arial" w:cs="Arial"/>
          <w:sz w:val="22"/>
          <w:szCs w:val="22"/>
        </w:rPr>
        <w:t>.............................</w:t>
      </w:r>
    </w:p>
    <w:p w:rsidR="00762FF9" w:rsidRPr="008A6F18" w:rsidRDefault="00762FF9" w:rsidP="00762FF9">
      <w:pPr>
        <w:ind w:left="4402"/>
        <w:jc w:val="both"/>
        <w:rPr>
          <w:rFonts w:ascii="Arial" w:hAnsi="Arial" w:cs="Arial"/>
          <w:sz w:val="18"/>
          <w:szCs w:val="18"/>
        </w:rPr>
      </w:pPr>
      <w:r w:rsidRPr="008A6F18">
        <w:rPr>
          <w:rFonts w:ascii="Arial" w:hAnsi="Arial" w:cs="Arial"/>
          <w:sz w:val="18"/>
          <w:szCs w:val="18"/>
        </w:rPr>
        <w:t>(imię, imiona i nazwisko)</w:t>
      </w:r>
    </w:p>
    <w:p w:rsidR="00762FF9" w:rsidRPr="008A6F18" w:rsidRDefault="008A6F18" w:rsidP="00762FF9">
      <w:pPr>
        <w:ind w:right="-55"/>
        <w:jc w:val="both"/>
        <w:rPr>
          <w:rFonts w:ascii="Arial" w:hAnsi="Arial" w:cs="Arial"/>
          <w:sz w:val="22"/>
          <w:szCs w:val="22"/>
        </w:rPr>
      </w:pPr>
      <w:r w:rsidRPr="008A6F18">
        <w:rPr>
          <w:rFonts w:ascii="Arial" w:hAnsi="Arial" w:cs="Arial"/>
          <w:sz w:val="22"/>
          <w:szCs w:val="22"/>
        </w:rPr>
        <w:t>z</w:t>
      </w:r>
      <w:r w:rsidR="00762FF9" w:rsidRPr="008A6F18">
        <w:rPr>
          <w:rFonts w:ascii="Arial" w:hAnsi="Arial" w:cs="Arial"/>
          <w:sz w:val="22"/>
          <w:szCs w:val="22"/>
        </w:rPr>
        <w:t xml:space="preserve">am. </w:t>
      </w:r>
      <w:r>
        <w:rPr>
          <w:rFonts w:ascii="Arial" w:hAnsi="Arial" w:cs="Arial"/>
          <w:sz w:val="22"/>
          <w:szCs w:val="22"/>
        </w:rPr>
        <w:t>…………………………………………….</w:t>
      </w:r>
      <w:r w:rsidR="00762FF9" w:rsidRPr="008A6F18">
        <w:rPr>
          <w:rFonts w:ascii="Arial" w:hAnsi="Arial" w:cs="Arial"/>
          <w:sz w:val="22"/>
          <w:szCs w:val="22"/>
        </w:rPr>
        <w:t>..........................................................................., Nr PESEL .................................</w:t>
      </w:r>
      <w:r>
        <w:rPr>
          <w:rFonts w:ascii="Arial" w:hAnsi="Arial" w:cs="Arial"/>
          <w:sz w:val="22"/>
          <w:szCs w:val="22"/>
        </w:rPr>
        <w:t>....................................................................................</w:t>
      </w:r>
      <w:r w:rsidR="00762FF9" w:rsidRPr="008A6F18">
        <w:rPr>
          <w:rFonts w:ascii="Arial" w:hAnsi="Arial" w:cs="Arial"/>
          <w:sz w:val="22"/>
          <w:szCs w:val="22"/>
        </w:rPr>
        <w:t>..............</w:t>
      </w:r>
    </w:p>
    <w:p w:rsidR="00762FF9" w:rsidRPr="008A6F18" w:rsidRDefault="00762FF9" w:rsidP="00762FF9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8A6F18">
        <w:rPr>
          <w:rFonts w:ascii="Arial" w:hAnsi="Arial" w:cs="Arial"/>
          <w:sz w:val="22"/>
          <w:szCs w:val="22"/>
        </w:rPr>
        <w:t>na ławnika do Sądu .............................................. w ...................................................</w:t>
      </w:r>
      <w:r w:rsidR="008A6F18">
        <w:rPr>
          <w:rFonts w:ascii="Arial" w:hAnsi="Arial" w:cs="Arial"/>
          <w:sz w:val="22"/>
          <w:szCs w:val="22"/>
        </w:rPr>
        <w:t>............ na kadencję od 2024r. do 2027</w:t>
      </w:r>
      <w:r w:rsidRPr="008A6F18">
        <w:rPr>
          <w:rFonts w:ascii="Arial" w:hAnsi="Arial" w:cs="Arial"/>
          <w:sz w:val="22"/>
          <w:szCs w:val="22"/>
        </w:rPr>
        <w:t>r.</w:t>
      </w:r>
    </w:p>
    <w:p w:rsidR="00762FF9" w:rsidRPr="008A6F18" w:rsidRDefault="00762FF9" w:rsidP="008A6F18">
      <w:pPr>
        <w:spacing w:before="240" w:after="240"/>
        <w:jc w:val="center"/>
        <w:rPr>
          <w:rFonts w:ascii="Arial" w:hAnsi="Arial" w:cs="Arial"/>
          <w:b/>
          <w:sz w:val="22"/>
          <w:szCs w:val="22"/>
        </w:rPr>
      </w:pPr>
      <w:r w:rsidRPr="008A6F18">
        <w:rPr>
          <w:rFonts w:ascii="Arial" w:hAnsi="Arial" w:cs="Arial"/>
          <w:b/>
          <w:sz w:val="22"/>
          <w:szCs w:val="22"/>
        </w:rPr>
        <w:t>Lista osób zgłaszających</w:t>
      </w:r>
    </w:p>
    <w:tbl>
      <w:tblPr>
        <w:tblW w:w="918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2410"/>
        <w:gridCol w:w="2835"/>
        <w:gridCol w:w="1701"/>
        <w:gridCol w:w="1667"/>
      </w:tblGrid>
      <w:tr w:rsidR="00762FF9" w:rsidRPr="008A6F18" w:rsidTr="008A6F18">
        <w:trPr>
          <w:trHeight w:val="5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F18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F18">
              <w:rPr>
                <w:rFonts w:ascii="Arial" w:hAnsi="Arial" w:cs="Arial"/>
                <w:b/>
                <w:sz w:val="20"/>
                <w:szCs w:val="20"/>
              </w:rPr>
              <w:t>Imię, imiona i nazwisko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F18">
              <w:rPr>
                <w:rFonts w:ascii="Arial" w:hAnsi="Arial" w:cs="Arial"/>
                <w:b/>
                <w:sz w:val="20"/>
                <w:szCs w:val="20"/>
              </w:rPr>
              <w:t>Adres stałego zamieszkania*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F18">
              <w:rPr>
                <w:rFonts w:ascii="Arial" w:hAnsi="Arial" w:cs="Arial"/>
                <w:b/>
                <w:sz w:val="20"/>
                <w:szCs w:val="20"/>
              </w:rPr>
              <w:t>Nr PESEL</w:t>
            </w: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6F18">
              <w:rPr>
                <w:rFonts w:ascii="Arial" w:hAnsi="Arial" w:cs="Arial"/>
                <w:b/>
                <w:sz w:val="20"/>
                <w:szCs w:val="20"/>
              </w:rPr>
              <w:t>Własnoręczny podpis</w:t>
            </w:r>
          </w:p>
        </w:tc>
      </w:tr>
      <w:tr w:rsidR="00762FF9" w:rsidRPr="008A6F18" w:rsidTr="008A6F18">
        <w:trPr>
          <w:trHeight w:hRule="exact"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1.</w:t>
            </w:r>
            <w:r w:rsidR="008A6F18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1000125" cy="628650"/>
                  <wp:effectExtent l="1905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FF9" w:rsidRDefault="00762FF9" w:rsidP="00762FF9">
            <w:pPr>
              <w:rPr>
                <w:rFonts w:ascii="Arial" w:hAnsi="Arial" w:cs="Arial"/>
              </w:rPr>
            </w:pPr>
          </w:p>
          <w:p w:rsidR="008A6F18" w:rsidRDefault="008A6F18" w:rsidP="00762FF9">
            <w:pPr>
              <w:rPr>
                <w:rFonts w:ascii="Arial" w:hAnsi="Arial" w:cs="Arial"/>
              </w:rPr>
            </w:pPr>
          </w:p>
          <w:p w:rsidR="008A6F18" w:rsidRDefault="008A6F18" w:rsidP="00762FF9">
            <w:pPr>
              <w:rPr>
                <w:rFonts w:ascii="Arial" w:hAnsi="Arial" w:cs="Arial"/>
              </w:rPr>
            </w:pPr>
          </w:p>
          <w:p w:rsidR="008A6F18" w:rsidRDefault="008A6F18" w:rsidP="00762FF9">
            <w:pPr>
              <w:rPr>
                <w:rFonts w:ascii="Arial" w:hAnsi="Arial" w:cs="Arial"/>
              </w:rPr>
            </w:pPr>
          </w:p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762FF9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</w:tr>
      <w:tr w:rsidR="00762FF9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</w:tr>
      <w:tr w:rsidR="00762FF9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</w:tr>
      <w:tr w:rsidR="00762FF9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</w:tr>
      <w:tr w:rsidR="00762FF9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</w:tr>
      <w:tr w:rsidR="00762FF9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</w:tr>
      <w:tr w:rsidR="00762FF9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762FF9" w:rsidRPr="008A6F18" w:rsidRDefault="00762FF9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19.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lastRenderedPageBreak/>
              <w:t>20.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21.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22.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23.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24.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25.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26.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27.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28.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29.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30.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31.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32.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33.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34.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35.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36.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37.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38.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39.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40.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41.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42.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43.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44.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45.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lastRenderedPageBreak/>
              <w:t>46.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47.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 xml:space="preserve">48.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49.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  <w:tr w:rsidR="008A6F18" w:rsidRPr="008A6F18" w:rsidTr="008A6F18">
        <w:trPr>
          <w:trHeight w:val="5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jc w:val="center"/>
              <w:rPr>
                <w:rFonts w:ascii="Arial" w:hAnsi="Arial" w:cs="Arial"/>
              </w:rPr>
            </w:pPr>
            <w:r w:rsidRPr="008A6F18">
              <w:rPr>
                <w:rFonts w:ascii="Arial" w:hAnsi="Arial" w:cs="Arial"/>
                <w:sz w:val="22"/>
                <w:szCs w:val="22"/>
              </w:rPr>
              <w:t>50.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  <w:tc>
          <w:tcPr>
            <w:tcW w:w="1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A6F18" w:rsidRPr="008A6F18" w:rsidRDefault="008A6F18" w:rsidP="00762FF9">
            <w:pPr>
              <w:rPr>
                <w:rFonts w:ascii="Arial" w:hAnsi="Arial" w:cs="Arial"/>
              </w:rPr>
            </w:pPr>
          </w:p>
        </w:tc>
      </w:tr>
    </w:tbl>
    <w:p w:rsidR="00762FF9" w:rsidRPr="008A6F18" w:rsidRDefault="00762FF9" w:rsidP="00762FF9">
      <w:pPr>
        <w:jc w:val="both"/>
        <w:rPr>
          <w:rFonts w:ascii="Arial" w:hAnsi="Arial" w:cs="Arial"/>
          <w:sz w:val="22"/>
          <w:szCs w:val="22"/>
        </w:rPr>
      </w:pPr>
    </w:p>
    <w:p w:rsidR="00191439" w:rsidRDefault="00762FF9" w:rsidP="00762FF9">
      <w:pPr>
        <w:spacing w:before="240"/>
        <w:jc w:val="both"/>
        <w:rPr>
          <w:rFonts w:ascii="Arial" w:hAnsi="Arial" w:cs="Arial"/>
          <w:sz w:val="18"/>
          <w:szCs w:val="18"/>
        </w:rPr>
      </w:pPr>
      <w:r w:rsidRPr="008A6F18">
        <w:rPr>
          <w:rFonts w:ascii="Arial" w:hAnsi="Arial" w:cs="Arial"/>
          <w:sz w:val="18"/>
          <w:szCs w:val="18"/>
        </w:rPr>
        <w:t>* adres zamieszkania obejmuje: nazwę miejscowości (wieś, miasto), nazwę ulicy, numer domu i mieszkania. Numer kodu pocztowego jest nieobowiązkowy.</w:t>
      </w:r>
    </w:p>
    <w:p w:rsidR="00316AD9" w:rsidRDefault="00316AD9" w:rsidP="00762FF9">
      <w:pPr>
        <w:spacing w:before="240"/>
        <w:jc w:val="both"/>
        <w:rPr>
          <w:rFonts w:ascii="Arial" w:hAnsi="Arial" w:cs="Arial"/>
          <w:sz w:val="18"/>
          <w:szCs w:val="18"/>
        </w:rPr>
      </w:pPr>
    </w:p>
    <w:p w:rsidR="00316AD9" w:rsidRDefault="00316AD9" w:rsidP="00316AD9">
      <w:pPr>
        <w:pStyle w:val="Default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UMIESZCZENIE PODPISU NA LIŚCIE POPARCIA OZNACZA:</w:t>
      </w:r>
    </w:p>
    <w:p w:rsidR="00316AD9" w:rsidRDefault="00316AD9" w:rsidP="00316AD9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udzielenie poparcia kandydatowi wymienionemu na liście poparcia kandydata na ławnika do Sądu Rejonowego w Myszkowie na kadencję 2024-2027,</w:t>
      </w:r>
    </w:p>
    <w:p w:rsidR="00316AD9" w:rsidRDefault="00316AD9" w:rsidP="00316AD9">
      <w:pPr>
        <w:pStyle w:val="Defaul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zapoznanie się z klauzulą informacyjną będącą częścią niniejszej listy poparcia. </w:t>
      </w:r>
    </w:p>
    <w:p w:rsidR="00316AD9" w:rsidRDefault="00316AD9" w:rsidP="00316AD9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316AD9" w:rsidRDefault="00316AD9" w:rsidP="00316AD9">
      <w:pPr>
        <w:pStyle w:val="Default"/>
        <w:jc w:val="both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KLAUZULA INFORMACYJNA DOTYCZĄCA PRZETWARZANIA DANYCH OSOBOWYCH </w:t>
      </w:r>
    </w:p>
    <w:p w:rsidR="00316AD9" w:rsidRDefault="00316AD9" w:rsidP="00316AD9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Zgodnie z art. 13 ust.1 i ust. 2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>. UE.L.2016.119.1 informujemy:</w:t>
      </w:r>
    </w:p>
    <w:p w:rsidR="00316AD9" w:rsidRDefault="00316AD9" w:rsidP="00316AD9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Administratorem Pani/Pana danych osobowych z chwilą złożenia listy poparcia jest Wójt Gminy Kroczyce z siedzibą w 42-425 Kroczyce, ul. Batalionów Chłopskich 29,</w:t>
      </w:r>
    </w:p>
    <w:p w:rsidR="00316AD9" w:rsidRDefault="00316AD9" w:rsidP="00316AD9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Administrator wyznaczył inspektora ochrony danych, z którym kontakt możliwy jest:</w:t>
      </w:r>
    </w:p>
    <w:p w:rsidR="00316AD9" w:rsidRDefault="00316AD9" w:rsidP="00316AD9">
      <w:pPr>
        <w:pStyle w:val="Defaul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listownie na adres: Urząd Gminy Kroczyce, ul. Batalionów Chłopskich 29, 42-425 Kroczyce,</w:t>
      </w:r>
    </w:p>
    <w:p w:rsidR="00316AD9" w:rsidRDefault="00316AD9" w:rsidP="00316AD9">
      <w:pPr>
        <w:pStyle w:val="Default"/>
        <w:numPr>
          <w:ilvl w:val="0"/>
          <w:numId w:val="4"/>
        </w:numPr>
        <w:jc w:val="both"/>
        <w:rPr>
          <w:rFonts w:ascii="Arial" w:hAnsi="Arial" w:cs="Arial"/>
          <w:color w:val="0070C0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za pomocą poczty elektronicznej na adres</w:t>
      </w:r>
      <w:r>
        <w:rPr>
          <w:rFonts w:ascii="Arial" w:hAnsi="Arial" w:cs="Arial"/>
          <w:sz w:val="20"/>
          <w:szCs w:val="20"/>
          <w:u w:val="single"/>
        </w:rPr>
        <w:t xml:space="preserve">: </w:t>
      </w:r>
      <w:hyperlink r:id="rId7" w:history="1">
        <w:r>
          <w:rPr>
            <w:rStyle w:val="Hipercze"/>
            <w:rFonts w:ascii="Arial" w:hAnsi="Arial" w:cs="Arial"/>
            <w:color w:val="0070C0"/>
            <w:sz w:val="20"/>
            <w:szCs w:val="20"/>
          </w:rPr>
          <w:t>iod@kroczyce.pl</w:t>
        </w:r>
      </w:hyperlink>
    </w:p>
    <w:p w:rsidR="00316AD9" w:rsidRDefault="00316AD9" w:rsidP="00316AD9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przetwarzane będą w celu zgłoszenia kandydata na ławnika na podstawie art. 162 ustawy z dnia 27 lipca 2001 r. – Prawo o ustroju sądów powszechnych      (</w:t>
      </w:r>
      <w:proofErr w:type="spellStart"/>
      <w:r>
        <w:rPr>
          <w:rFonts w:ascii="Arial" w:hAnsi="Arial" w:cs="Arial"/>
          <w:sz w:val="20"/>
          <w:szCs w:val="20"/>
        </w:rPr>
        <w:t>t.j</w:t>
      </w:r>
      <w:proofErr w:type="spellEnd"/>
      <w:r>
        <w:rPr>
          <w:rFonts w:ascii="Arial" w:hAnsi="Arial" w:cs="Arial"/>
          <w:sz w:val="20"/>
          <w:szCs w:val="20"/>
        </w:rPr>
        <w:t>. Dz. U. z 2023r. , poz. 217), zgodnie z art. 6 ust. 1 lit. e wyżej cytowanego rozporządzenia,</w:t>
      </w:r>
    </w:p>
    <w:p w:rsidR="00316AD9" w:rsidRDefault="00316AD9" w:rsidP="00316AD9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Odbiorcą Pani/Pana danych może być Sąd Rejonowy w Myszkowie w przypadku wybrania na ławnika kandydata, któremu udzielił/a Pani/Pan poparcia,</w:t>
      </w:r>
    </w:p>
    <w:p w:rsidR="00316AD9" w:rsidRDefault="00316AD9" w:rsidP="00316AD9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Pani/Pana dane osobowe nie będą przekazywane do państwa trzeciego ani organizacji międzynarodowej,</w:t>
      </w:r>
    </w:p>
    <w:p w:rsidR="00316AD9" w:rsidRDefault="00316AD9" w:rsidP="00316AD9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Pani/Pana dane osobowe będą przechowywane do czasu przekazania właściwym sądom kart kandydatów, którzy zostali wybrani ławnikami wraz z załączonymi do nich dokumentami lub do czasu odbioru dokumentów przez kandydata, który nie został wybrany na ławnika, tj. w nieprzekraczalnym terminie 60 dni od dnia przeprowadzenia wyborów. W przypadku nieodebrania dokumentów w terminie wyżej wskazanym, dokumentacja zostanie zniszczona w terminie 30 dni,</w:t>
      </w:r>
    </w:p>
    <w:p w:rsidR="00316AD9" w:rsidRDefault="00316AD9" w:rsidP="00316AD9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związku z przetwarzaniem przez Administratora danych osobowych przysługuje Pani/Panu prawo dostępu do swoich danych osobowych, ich sprostowania, usunięcia, ograniczenia przetwarzania danych oraz wniesienia skargi do organu nadzorczego,</w:t>
      </w:r>
    </w:p>
    <w:p w:rsidR="00316AD9" w:rsidRDefault="00316AD9" w:rsidP="00316AD9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podanie przez Pani/Pana danych osobowych jest dobrowolne, ale ich niepodanie uniemożliwi udzielenie poparcia dla kandydata na ławnika,</w:t>
      </w:r>
    </w:p>
    <w:p w:rsidR="00316AD9" w:rsidRPr="00316AD9" w:rsidRDefault="00316AD9" w:rsidP="00316AD9">
      <w:pPr>
        <w:pStyle w:val="Defaul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316AD9">
        <w:rPr>
          <w:rFonts w:ascii="Arial" w:hAnsi="Arial" w:cs="Arial"/>
          <w:sz w:val="20"/>
          <w:szCs w:val="20"/>
        </w:rPr>
        <w:t>Pani/Pana dane osobowe nie będą przetwarzane w sposób zautomatyzowany, w tym również w formie profilowania.</w:t>
      </w:r>
    </w:p>
    <w:sectPr w:rsidR="00316AD9" w:rsidRPr="00316AD9" w:rsidSect="00565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0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2652537E"/>
    <w:multiLevelType w:val="hybridMultilevel"/>
    <w:tmpl w:val="B2F28BE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ED3B9E"/>
    <w:multiLevelType w:val="hybridMultilevel"/>
    <w:tmpl w:val="94C6F468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8C2DDE"/>
    <w:multiLevelType w:val="hybridMultilevel"/>
    <w:tmpl w:val="623CFCDA"/>
    <w:lvl w:ilvl="0" w:tplc="BFF6FBA8">
      <w:start w:val="1"/>
      <w:numFmt w:val="lowerLetter"/>
      <w:lvlText w:val="%1)"/>
      <w:lvlJc w:val="left"/>
      <w:pPr>
        <w:ind w:left="1560" w:hanging="360"/>
      </w:pPr>
      <w:rPr>
        <w:color w:val="000000" w:themeColor="text1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doNotValidateAgainstSchema/>
  <w:doNotDemarcateInvalidXml/>
  <w:compat/>
  <w:docVars>
    <w:docVar w:name="LE_Links" w:val="{1045703C-B7B3-4BDF-A7E2-AE0224485EE5}"/>
  </w:docVars>
  <w:rsids>
    <w:rsidRoot w:val="00A20E9E"/>
    <w:rsid w:val="000300A2"/>
    <w:rsid w:val="00100055"/>
    <w:rsid w:val="00191439"/>
    <w:rsid w:val="0022346C"/>
    <w:rsid w:val="002C2984"/>
    <w:rsid w:val="00316AD9"/>
    <w:rsid w:val="00366002"/>
    <w:rsid w:val="003B15BF"/>
    <w:rsid w:val="00480AD0"/>
    <w:rsid w:val="00540BDC"/>
    <w:rsid w:val="005475BC"/>
    <w:rsid w:val="00557AED"/>
    <w:rsid w:val="00565264"/>
    <w:rsid w:val="005D4AF8"/>
    <w:rsid w:val="006435E5"/>
    <w:rsid w:val="006A33B4"/>
    <w:rsid w:val="006F5EE7"/>
    <w:rsid w:val="00762FF9"/>
    <w:rsid w:val="00822C37"/>
    <w:rsid w:val="008A6F18"/>
    <w:rsid w:val="008C4333"/>
    <w:rsid w:val="00985194"/>
    <w:rsid w:val="00A20E9E"/>
    <w:rsid w:val="00BB2105"/>
    <w:rsid w:val="00C24499"/>
    <w:rsid w:val="00C30209"/>
    <w:rsid w:val="00CC6912"/>
    <w:rsid w:val="00DA6587"/>
    <w:rsid w:val="00E646E4"/>
    <w:rsid w:val="00EB262C"/>
    <w:rsid w:val="00ED6453"/>
    <w:rsid w:val="00EF6147"/>
    <w:rsid w:val="00FC1D14"/>
    <w:rsid w:val="00FE4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AF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34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346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16AD9"/>
    <w:pPr>
      <w:autoSpaceDE w:val="0"/>
      <w:autoSpaceDN w:val="0"/>
      <w:adjustRightInd w:val="0"/>
      <w:spacing w:after="0" w:line="240" w:lineRule="auto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2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kroczy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1045703C-B7B3-4BDF-A7E2-AE0224485EE5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473</Words>
  <Characters>3437</Characters>
  <Application>Microsoft Office Word</Application>
  <DocSecurity>0</DocSecurity>
  <Lines>28</Lines>
  <Paragraphs>7</Paragraphs>
  <ScaleCrop>false</ScaleCrop>
  <Company>Wolters Kluwer Polska Sp z o.o.</Company>
  <LinksUpToDate>false</LinksUpToDate>
  <CharactersWithSpaces>3903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ZNAKI:848</dc:description>
  <cp:lastModifiedBy>Microsoft</cp:lastModifiedBy>
  <cp:revision>4</cp:revision>
  <cp:lastPrinted>2023-05-09T07:29:00Z</cp:lastPrinted>
  <dcterms:created xsi:type="dcterms:W3CDTF">2023-04-13T08:06:00Z</dcterms:created>
  <dcterms:modified xsi:type="dcterms:W3CDTF">2023-05-09T07:29:00Z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linki:liczba">
    <vt:lpwstr>0</vt:lpwstr>
  </property>
  <property fmtid="{D5CDD505-2E9C-101B-9397-08002B2CF9AE}" pid="4" name="wk_stat:linki:grafika:pdf:liczba">
    <vt:lpwstr>0</vt:lpwstr>
  </property>
  <property fmtid="{D5CDD505-2E9C-101B-9397-08002B2CF9AE}" pid="5" name="wk_stat:linki:grafika:pdfmapa:liczba">
    <vt:lpwstr>0</vt:lpwstr>
  </property>
  <property fmtid="{D5CDD505-2E9C-101B-9397-08002B2CF9AE}" pid="6" name="wk_stat:znaki:liczba">
    <vt:lpwstr>848</vt:lpwstr>
  </property>
  <property fmtid="{D5CDD505-2E9C-101B-9397-08002B2CF9AE}" pid="7" name="ZNAKI:">
    <vt:lpwstr>848</vt:lpwstr>
  </property>
  <property fmtid="{D5CDD505-2E9C-101B-9397-08002B2CF9AE}" pid="8" name="wk_stat:zapis">
    <vt:lpwstr>2015-06-10 12:04:04</vt:lpwstr>
  </property>
  <property fmtid="{D5CDD505-2E9C-101B-9397-08002B2CF9AE}" pid="9" name="PlikTestowMogaBycZmiany">
    <vt:lpwstr>tak</vt:lpwstr>
  </property>
</Properties>
</file>